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color w:val="FF0000"/>
        </w:rPr>
      </w:pPr>
      <w:bookmarkStart w:id="0" w:name="_GoBack"/>
      <w:r>
        <w:rPr>
          <w:b/>
          <w:color w:val="FF0000"/>
        </w:rPr>
        <w:t xml:space="preserve">Учебно-методическое и информационное обеспечение дисциплины </w:t>
      </w:r>
    </w:p>
    <w:p>
      <w:pPr>
        <w:spacing w:line="240" w:lineRule="auto"/>
        <w:jc w:val="center"/>
        <w:rPr>
          <w:rFonts w:hint="default"/>
          <w:b/>
          <w:color w:val="FF0000"/>
          <w:lang w:val="ru-RU"/>
        </w:rPr>
      </w:pPr>
      <w:r>
        <w:rPr>
          <w:rFonts w:hint="default"/>
          <w:b/>
          <w:color w:val="FF0000"/>
          <w:lang w:val="ru-RU"/>
        </w:rPr>
        <w:t xml:space="preserve"> «Биохимия и товароведение пищевкусовых товаров</w:t>
      </w:r>
    </w:p>
    <w:bookmarkEnd w:id="0"/>
    <w:p>
      <w:pPr>
        <w:spacing w:line="240" w:lineRule="auto"/>
        <w:rPr>
          <w:b/>
        </w:rPr>
      </w:pPr>
    </w:p>
    <w:p>
      <w:pPr>
        <w:spacing w:line="240" w:lineRule="auto"/>
      </w:pPr>
      <w:r>
        <w:t>а) основная литература:</w:t>
      </w:r>
    </w:p>
    <w:p>
      <w:pPr>
        <w:spacing w:line="240" w:lineRule="auto"/>
      </w:pPr>
    </w:p>
    <w:p>
      <w:pPr>
        <w:ind w:firstLine="0"/>
      </w:pPr>
      <w:r>
        <w:t xml:space="preserve">1. ЭБС «Университетская библиотека ONLINE»  Суконкина, Е.Б. Товароведение и экспертиза вкусовых товаров [Электронный ресурс] / Е.Б. Суконкина ; под ред. Д.П. Лисовская. - Минск :Вышэйшая школа, 2012. </w:t>
      </w:r>
      <w:r>
        <w:rPr>
          <w:rFonts w:hint="eastAsia" w:ascii="Arial Unicode MS" w:hAnsi="Arial Unicode MS" w:eastAsia="Arial Unicode MS" w:cs="Arial Unicode MS"/>
        </w:rPr>
        <w:t>‒</w:t>
      </w:r>
      <w:r>
        <w:t xml:space="preserve"> 352 с. - ISBN 978-985-06-1985-3. </w:t>
      </w:r>
    </w:p>
    <w:p>
      <w:pPr>
        <w:ind w:firstLine="0"/>
      </w:pPr>
      <w:r>
        <w:t xml:space="preserve">2. ЭБС «Университетская библиотека ONLINE»  Микулович, Л.С. Товароведение продовольственных товаров : учебник [Электронный ресурс] / Л.С. Микулович. - 4-е изд., испр. (3-е изд. 2009 г.). </w:t>
      </w:r>
      <w:r>
        <w:rPr>
          <w:rFonts w:hint="eastAsia" w:ascii="Arial Unicode MS" w:hAnsi="Arial Unicode MS" w:eastAsia="Arial Unicode MS" w:cs="Arial Unicode MS"/>
        </w:rPr>
        <w:t>‒</w:t>
      </w:r>
      <w:r>
        <w:t xml:space="preserve"> Минск :Вышэйшая школа, 2010. - 416 с. - ISBN 978-985-06-1876-4.</w:t>
      </w:r>
    </w:p>
    <w:p>
      <w:pPr>
        <w:spacing w:line="240" w:lineRule="auto"/>
      </w:pPr>
    </w:p>
    <w:p>
      <w:pPr>
        <w:spacing w:line="240" w:lineRule="auto"/>
      </w:pPr>
      <w:r>
        <w:t>б) дополнительная литература</w:t>
      </w:r>
    </w:p>
    <w:p>
      <w:pPr>
        <w:spacing w:line="240" w:lineRule="auto"/>
        <w:ind w:firstLine="0"/>
        <w:rPr>
          <w:iCs/>
        </w:rPr>
      </w:pPr>
    </w:p>
    <w:p>
      <w:pPr>
        <w:ind w:firstLine="708"/>
        <w:outlineLvl w:val="0"/>
      </w:pPr>
      <w:r>
        <w:rPr>
          <w:bCs/>
          <w:kern w:val="36"/>
          <w:lang w:eastAsia="ru-RU"/>
        </w:rPr>
        <w:t>1.</w:t>
      </w:r>
      <w:r>
        <w:rPr>
          <w:b/>
          <w:bCs/>
          <w:kern w:val="36"/>
          <w:lang w:eastAsia="ru-RU"/>
        </w:rPr>
        <w:t xml:space="preserve"> ЭБС Лань:</w:t>
      </w:r>
      <w:r>
        <w:rPr>
          <w:bCs/>
          <w:kern w:val="36"/>
          <w:lang w:eastAsia="ru-RU"/>
        </w:rPr>
        <w:t xml:space="preserve"> Экспертиза специализированных пищевых продуктов. Качество и безопасность: </w:t>
      </w:r>
      <w:r>
        <w:t>учеб. пособие для студентов вузов, обучающихся по специальности «Товароведение и экспертиза товаров (по областям применения)»</w:t>
      </w:r>
      <w:r>
        <w:rPr>
          <w:bCs/>
          <w:kern w:val="36"/>
          <w:lang w:eastAsia="ru-RU"/>
        </w:rPr>
        <w:t xml:space="preserve"> / </w:t>
      </w:r>
      <w:r>
        <w:t>Под общ. ред. В. М. Позняковского.- СПб.: ГИОРД, 2012.- 424 с.</w:t>
      </w:r>
    </w:p>
    <w:p>
      <w:pPr>
        <w:ind w:firstLine="708"/>
        <w:outlineLvl w:val="0"/>
      </w:pPr>
      <w:r>
        <w:rPr>
          <w:bCs/>
        </w:rPr>
        <w:t>2.Товароведение и экспертиза потребительских товаров</w:t>
      </w:r>
      <w:r>
        <w:t xml:space="preserve"> : учебник для студентов вузов по специальности 080401 "Товароведение и экспертиза товаров" / В. В. Шевченко [и др.]. - 2-е изд., перераб. и доп. - М. : ИНФРА-М, 2013. - 752 с.</w:t>
      </w:r>
    </w:p>
    <w:p>
      <w:pPr>
        <w:ind w:firstLine="708"/>
        <w:outlineLvl w:val="0"/>
      </w:pPr>
      <w:r>
        <w:rPr>
          <w:bCs/>
        </w:rPr>
        <w:t>3.Матюхина, З. П.</w:t>
      </w:r>
      <w:r>
        <w:t xml:space="preserve"> Товароведение пищевых продуктов : учебник для нач. проф. образов. - 5-е изд., стер. - М. : Академия, 2007. - 272 с. : ил. - (Федеральный комплект учебников) (Профессиональное образование. Гр.).</w:t>
      </w:r>
    </w:p>
    <w:p>
      <w:pPr>
        <w:ind w:firstLine="708"/>
        <w:outlineLvl w:val="0"/>
      </w:pPr>
      <w:r>
        <w:rPr>
          <w:bCs/>
        </w:rPr>
        <w:t>4.Герасимова, В. А.</w:t>
      </w:r>
      <w:r>
        <w:t> Товароведение и экспертиза вкусовых товаров : учебник для студентов вузов по специальности 351100 "Товароведение и экспертиза товаров". - СПб. : ПИТЕР, 2005. - 416 с. : ил. - (Учебник для вузов. Гр. УМО).</w:t>
      </w:r>
    </w:p>
    <w:p>
      <w:pPr>
        <w:ind w:firstLine="708"/>
        <w:outlineLvl w:val="0"/>
      </w:pPr>
      <w:r>
        <w:rPr>
          <w:bCs/>
        </w:rPr>
        <w:t>5.Товароведение и организация торговли продовольственными товарами</w:t>
      </w:r>
      <w:r>
        <w:t xml:space="preserve"> : учебник для учреждений нач. проф. образования; Для учреждений сред. проф. образования по специальности 0608 "Коммерция" / А. М. Новикова, Т. С. Голубкина, Н. С. Никифорова, С. А. Прокофьева. - 3-е изд., стер. - М. : Академия, 2004. - 480 с. : ил. - (Профессиональное образование. Гр) (Федеральный комплект учебников. Гр.).</w:t>
      </w:r>
    </w:p>
    <w:p>
      <w:pPr>
        <w:ind w:firstLine="708"/>
        <w:outlineLvl w:val="0"/>
      </w:pPr>
      <w:r>
        <w:rPr>
          <w:bCs/>
        </w:rPr>
        <w:t>6.Шепелев А.Ф.</w:t>
      </w:r>
      <w:r>
        <w:t xml:space="preserve"> Товароведение и экспертиза вкусовых и алкогольных товаров : Учеб. пособие для студ. вузов. - Ростов н/Д. : МарТ, 2001. - 208 с. </w:t>
      </w:r>
    </w:p>
    <w:p>
      <w:pPr>
        <w:ind w:firstLine="708"/>
        <w:outlineLvl w:val="0"/>
      </w:pPr>
      <w:r>
        <w:t>7.Пищевая промышленность (периодическое издание).</w:t>
      </w:r>
    </w:p>
    <w:p>
      <w:pPr>
        <w:ind w:firstLine="708"/>
        <w:outlineLvl w:val="0"/>
      </w:pPr>
      <w:r>
        <w:t>8.Стандарты и качество (периодическое издание).</w:t>
      </w:r>
    </w:p>
    <w:p>
      <w:pPr>
        <w:ind w:firstLine="708"/>
        <w:outlineLvl w:val="0"/>
      </w:pPr>
      <w:r>
        <w:t>9.Пиво и напитки (периодическое издание)..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2022-12-09T10:27:09Z</dcterms:created>
  <dc:creator>Admin</dc:creator>
  <cp:lastModifiedBy>Admin</cp:lastModifiedBy>
  <dcterms:modified xsi:type="dcterms:W3CDTF">2022-12-09T10:28:01Z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1F4C65C6AE3142E398F86E4972298487</vt:lpwstr>
  </property>
</Properties>
</file>